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80441" w14:textId="77777777" w:rsidR="00BA56DA" w:rsidRDefault="00BA56D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77E4F1" w14:textId="77777777" w:rsidR="00BA56DA" w:rsidRDefault="00BA56D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6E96B549" w14:textId="77777777" w:rsidR="00BA56DA" w:rsidRDefault="00BA56DA">
      <w:pPr>
        <w:jc w:val="center"/>
        <w:rPr>
          <w:rFonts w:ascii="Times New Roman" w:hAnsi="Times New Roman"/>
          <w:b/>
          <w:sz w:val="24"/>
          <w:szCs w:val="24"/>
          <w:shd w:val="clear" w:color="auto" w:fill="FF9900"/>
        </w:rPr>
      </w:pPr>
    </w:p>
    <w:p w14:paraId="26B59327" w14:textId="77777777" w:rsidR="00BA56DA" w:rsidRDefault="00F21323">
      <w:pPr>
        <w:jc w:val="center"/>
        <w:rPr>
          <w:rFonts w:ascii="Times New Roman" w:hAnsi="Times New Roman"/>
          <w:b/>
          <w:sz w:val="24"/>
          <w:szCs w:val="24"/>
          <w:shd w:val="clear" w:color="auto" w:fill="FF9900"/>
        </w:rPr>
      </w:pPr>
      <w:r>
        <w:rPr>
          <w:rFonts w:ascii="Times New Roman" w:hAnsi="Times New Roman"/>
          <w:b/>
          <w:sz w:val="24"/>
          <w:szCs w:val="24"/>
        </w:rPr>
        <w:t>SUSITARIMAS DĖL MOKYKLOS MOKINIŲ DALYVAVIMO VASAROS STOVYKLOJE</w:t>
      </w:r>
    </w:p>
    <w:p w14:paraId="1EDB0CB9" w14:textId="77777777" w:rsidR="00BA56DA" w:rsidRDefault="00BA56DA">
      <w:pPr>
        <w:rPr>
          <w:rFonts w:ascii="Times New Roman" w:hAnsi="Times New Roman"/>
          <w:sz w:val="24"/>
          <w:szCs w:val="24"/>
        </w:rPr>
      </w:pPr>
    </w:p>
    <w:p w14:paraId="5483C89B" w14:textId="77777777" w:rsidR="00BA56DA" w:rsidRDefault="00BA56DA">
      <w:pPr>
        <w:rPr>
          <w:rFonts w:ascii="Times New Roman" w:hAnsi="Times New Roman"/>
          <w:sz w:val="24"/>
          <w:szCs w:val="24"/>
        </w:rPr>
      </w:pPr>
    </w:p>
    <w:p w14:paraId="5EB3D360" w14:textId="43D6A1D1" w:rsidR="00BA56DA" w:rsidRDefault="00F2132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m.   Gegužės</w:t>
      </w:r>
      <w:r>
        <w:rPr>
          <w:rFonts w:ascii="Times New Roman" w:hAnsi="Times New Roman"/>
          <w:sz w:val="24"/>
          <w:szCs w:val="24"/>
        </w:rPr>
        <w:t xml:space="preserve">   06 </w:t>
      </w:r>
      <w:r>
        <w:rPr>
          <w:rFonts w:ascii="Times New Roman" w:hAnsi="Times New Roman"/>
          <w:sz w:val="24"/>
          <w:szCs w:val="24"/>
        </w:rPr>
        <w:t>d. Nr.</w:t>
      </w:r>
    </w:p>
    <w:p w14:paraId="33C0E763" w14:textId="123F48AD" w:rsidR="00BA56DA" w:rsidRDefault="00F2132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Panevėžys</w:t>
      </w:r>
    </w:p>
    <w:p w14:paraId="0A798ED2" w14:textId="77777777" w:rsidR="00BA56DA" w:rsidRDefault="00BA56DA">
      <w:pPr>
        <w:jc w:val="both"/>
        <w:rPr>
          <w:rFonts w:ascii="Times New Roman" w:hAnsi="Times New Roman"/>
          <w:sz w:val="24"/>
          <w:szCs w:val="24"/>
        </w:rPr>
      </w:pPr>
    </w:p>
    <w:p w14:paraId="7468B732" w14:textId="77777777" w:rsidR="00BA56DA" w:rsidRDefault="00BA56DA">
      <w:pPr>
        <w:jc w:val="both"/>
        <w:rPr>
          <w:rFonts w:ascii="Times New Roman" w:hAnsi="Times New Roman"/>
          <w:sz w:val="24"/>
          <w:szCs w:val="24"/>
        </w:rPr>
      </w:pPr>
    </w:p>
    <w:p w14:paraId="7049001B" w14:textId="35EB373D" w:rsidR="00BA56DA" w:rsidRDefault="00FE3A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MB Mažųjų ugdymas</w:t>
      </w:r>
      <w:r w:rsidR="00F2132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21323">
        <w:rPr>
          <w:rFonts w:ascii="Times New Roman" w:hAnsi="Times New Roman"/>
          <w:sz w:val="24"/>
          <w:szCs w:val="24"/>
        </w:rPr>
        <w:t xml:space="preserve">juridinio asmens kodas </w:t>
      </w:r>
      <w:r>
        <w:rPr>
          <w:rFonts w:ascii="Times New Roman" w:hAnsi="Times New Roman"/>
          <w:sz w:val="24"/>
          <w:szCs w:val="24"/>
        </w:rPr>
        <w:t>303214496</w:t>
      </w:r>
      <w:r w:rsidR="00F21323">
        <w:rPr>
          <w:rFonts w:ascii="Times New Roman" w:hAnsi="Times New Roman"/>
          <w:sz w:val="24"/>
          <w:szCs w:val="24"/>
        </w:rPr>
        <w:t xml:space="preserve"> </w:t>
      </w:r>
      <w:r w:rsidR="00F21323">
        <w:rPr>
          <w:rFonts w:ascii="Times New Roman" w:hAnsi="Times New Roman"/>
          <w:color w:val="000000"/>
          <w:sz w:val="24"/>
          <w:szCs w:val="24"/>
        </w:rPr>
        <w:t>atstovaujamas(-a</w:t>
      </w:r>
      <w:r w:rsidR="00F2132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Rasos Jurevičiūtės-Buikienės</w:t>
      </w:r>
      <w:r w:rsidR="00F21323">
        <w:rPr>
          <w:rFonts w:ascii="Times New Roman" w:hAnsi="Times New Roman"/>
          <w:color w:val="000000"/>
          <w:sz w:val="24"/>
          <w:szCs w:val="24"/>
        </w:rPr>
        <w:t xml:space="preserve">, veikiančio(ios) pagal </w:t>
      </w:r>
      <w:r>
        <w:rPr>
          <w:rFonts w:ascii="Times New Roman" w:hAnsi="Times New Roman"/>
          <w:sz w:val="24"/>
          <w:szCs w:val="24"/>
        </w:rPr>
        <w:t>bendrijos nuostatus</w:t>
      </w:r>
      <w:r w:rsidR="00F21323">
        <w:rPr>
          <w:rFonts w:ascii="Times New Roman" w:hAnsi="Times New Roman"/>
          <w:sz w:val="24"/>
          <w:szCs w:val="24"/>
        </w:rPr>
        <w:t xml:space="preserve"> (</w:t>
      </w:r>
      <w:r w:rsidR="00F21323">
        <w:rPr>
          <w:rFonts w:ascii="Times New Roman" w:hAnsi="Times New Roman"/>
          <w:i/>
          <w:sz w:val="24"/>
          <w:szCs w:val="24"/>
        </w:rPr>
        <w:t>toliau – Stovyklos vykdytojas</w:t>
      </w:r>
      <w:r w:rsidR="00F21323">
        <w:rPr>
          <w:rFonts w:ascii="Times New Roman" w:hAnsi="Times New Roman"/>
          <w:sz w:val="24"/>
          <w:szCs w:val="24"/>
        </w:rPr>
        <w:t>)</w:t>
      </w:r>
      <w:r w:rsidR="00F21323">
        <w:rPr>
          <w:rFonts w:ascii="Times New Roman" w:hAnsi="Times New Roman"/>
          <w:color w:val="000000"/>
          <w:sz w:val="24"/>
          <w:szCs w:val="24"/>
        </w:rPr>
        <w:t>, ir</w:t>
      </w:r>
      <w:r w:rsidR="00F21323">
        <w:rPr>
          <w:rFonts w:ascii="Times New Roman" w:hAnsi="Times New Roman"/>
          <w:i/>
          <w:color w:val="000000"/>
          <w:sz w:val="22"/>
          <w:szCs w:val="22"/>
        </w:rPr>
        <w:t xml:space="preserve">   </w:t>
      </w:r>
      <w:r w:rsidR="00F21323">
        <w:rPr>
          <w:rFonts w:ascii="Times New Roman" w:hAnsi="Times New Roman"/>
          <w:sz w:val="24"/>
          <w:szCs w:val="24"/>
        </w:rPr>
        <w:t>………………………………</w:t>
      </w:r>
      <w:r w:rsidR="00F2132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21323">
        <w:rPr>
          <w:rFonts w:ascii="Times New Roman" w:hAnsi="Times New Roman"/>
          <w:sz w:val="24"/>
          <w:szCs w:val="24"/>
        </w:rPr>
        <w:t>juridinio</w:t>
      </w:r>
      <w:r w:rsidR="00F21323">
        <w:rPr>
          <w:rFonts w:ascii="Times New Roman" w:hAnsi="Times New Roman"/>
          <w:color w:val="000000"/>
          <w:sz w:val="24"/>
          <w:szCs w:val="24"/>
        </w:rPr>
        <w:t xml:space="preserve"> asmens kodas</w:t>
      </w:r>
      <w:r w:rsidR="00F21323">
        <w:rPr>
          <w:rFonts w:ascii="Times New Roman" w:hAnsi="Times New Roman"/>
          <w:sz w:val="24"/>
          <w:szCs w:val="24"/>
        </w:rPr>
        <w:t xml:space="preserve"> …………………………………………….</w:t>
      </w:r>
    </w:p>
    <w:p w14:paraId="3B961142" w14:textId="77777777" w:rsidR="00BA56DA" w:rsidRDefault="00F21323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atstovaujama</w:t>
      </w:r>
      <w:r>
        <w:rPr>
          <w:rFonts w:ascii="Times New Roman" w:hAnsi="Times New Roman"/>
          <w:sz w:val="24"/>
          <w:szCs w:val="24"/>
        </w:rPr>
        <w:t>………………………………..</w:t>
      </w:r>
      <w:r>
        <w:rPr>
          <w:rFonts w:ascii="Times New Roman" w:hAnsi="Times New Roman"/>
          <w:color w:val="000000"/>
          <w:sz w:val="24"/>
          <w:szCs w:val="24"/>
        </w:rPr>
        <w:t xml:space="preserve">, veikiančio pagal 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..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toliau – Mokykla</w:t>
      </w:r>
      <w:r>
        <w:rPr>
          <w:rFonts w:ascii="Times New Roman" w:hAnsi="Times New Roman"/>
          <w:sz w:val="24"/>
          <w:szCs w:val="24"/>
        </w:rPr>
        <w:t xml:space="preserve">), o kartu vadinamos “Šalys”, </w:t>
      </w:r>
      <w:r>
        <w:rPr>
          <w:rFonts w:ascii="Times New Roman" w:hAnsi="Times New Roman"/>
          <w:color w:val="000000"/>
          <w:sz w:val="24"/>
          <w:szCs w:val="24"/>
        </w:rPr>
        <w:t xml:space="preserve">sudarė </w:t>
      </w:r>
      <w:r>
        <w:rPr>
          <w:rFonts w:ascii="Times New Roman" w:hAnsi="Times New Roman"/>
          <w:sz w:val="24"/>
          <w:szCs w:val="24"/>
        </w:rPr>
        <w:t>susitarimą</w:t>
      </w:r>
      <w:r>
        <w:rPr>
          <w:rFonts w:ascii="Times New Roman" w:hAnsi="Times New Roman"/>
          <w:sz w:val="24"/>
          <w:szCs w:val="24"/>
        </w:rPr>
        <w:t xml:space="preserve"> dėl </w:t>
      </w:r>
      <w:r>
        <w:rPr>
          <w:rFonts w:ascii="Times New Roman" w:hAnsi="Times New Roman"/>
          <w:sz w:val="24"/>
          <w:szCs w:val="24"/>
        </w:rPr>
        <w:t xml:space="preserve">mokyklos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 xml:space="preserve">okinių dalyvavimo vasaros stovykloje (toliau – </w:t>
      </w:r>
      <w:r>
        <w:rPr>
          <w:rFonts w:ascii="Times New Roman" w:hAnsi="Times New Roman"/>
          <w:sz w:val="24"/>
          <w:szCs w:val="24"/>
        </w:rPr>
        <w:t>Susitarimas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Susitarimas</w:t>
      </w:r>
      <w:r>
        <w:rPr>
          <w:rFonts w:ascii="Times New Roman" w:hAnsi="Times New Roman"/>
          <w:color w:val="000000"/>
          <w:sz w:val="24"/>
          <w:szCs w:val="24"/>
        </w:rPr>
        <w:t xml:space="preserve"> sudaryt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color w:val="000000"/>
          <w:sz w:val="24"/>
          <w:szCs w:val="24"/>
        </w:rPr>
        <w:t>, v</w:t>
      </w:r>
      <w:r>
        <w:rPr>
          <w:rFonts w:ascii="Times New Roman" w:hAnsi="Times New Roman"/>
          <w:sz w:val="24"/>
          <w:szCs w:val="24"/>
        </w:rPr>
        <w:t>adovaujantis  Lietuvos Respublikos švietimo, mokslo ir sporto ministro 2021 m. balandžio 26 d. įsakymu Nr. V-628 “Dėl vaikų vasaros stovyklų finansavimo ir organizavimo tv</w:t>
      </w:r>
      <w:r>
        <w:rPr>
          <w:rFonts w:ascii="Times New Roman" w:hAnsi="Times New Roman"/>
          <w:sz w:val="24"/>
          <w:szCs w:val="24"/>
        </w:rPr>
        <w:t xml:space="preserve">arkos aprašo patvirtinimo” (toliau - Aprašas). </w:t>
      </w:r>
    </w:p>
    <w:p w14:paraId="0720D7CA" w14:textId="77777777" w:rsidR="00BA56DA" w:rsidRDefault="00BA56DA">
      <w:pPr>
        <w:jc w:val="both"/>
        <w:rPr>
          <w:rFonts w:ascii="Times New Roman" w:hAnsi="Times New Roman"/>
          <w:b/>
          <w:sz w:val="24"/>
          <w:szCs w:val="24"/>
        </w:rPr>
      </w:pPr>
    </w:p>
    <w:p w14:paraId="12030673" w14:textId="77777777" w:rsidR="00BA56DA" w:rsidRDefault="00F213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Šalys susitaria:</w:t>
      </w:r>
    </w:p>
    <w:p w14:paraId="191B27BF" w14:textId="5695BDD4" w:rsidR="00BA56DA" w:rsidRDefault="00F21323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Stovyklos vykdytojas įsipareigoja, priimti Mokyklos mokinius nemokamai dalyvauti</w:t>
      </w:r>
      <w:r>
        <w:rPr>
          <w:rFonts w:ascii="Times New Roman" w:hAnsi="Times New Roman"/>
          <w:color w:val="6AA84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stovykloje </w:t>
      </w:r>
      <w:r w:rsidR="00597817">
        <w:rPr>
          <w:rFonts w:ascii="Times New Roman" w:hAnsi="Times New Roman"/>
          <w:sz w:val="24"/>
          <w:szCs w:val="24"/>
        </w:rPr>
        <w:t>“Žaliojoje girioje”</w:t>
      </w:r>
      <w:r>
        <w:rPr>
          <w:rFonts w:ascii="Times New Roman" w:hAnsi="Times New Roman"/>
          <w:sz w:val="24"/>
          <w:szCs w:val="24"/>
        </w:rPr>
        <w:t xml:space="preserve"> jei stovyklai pagal Aprašą bus skirtas finansavimas.</w:t>
      </w:r>
    </w:p>
    <w:p w14:paraId="41D0862E" w14:textId="7ACB5F5F" w:rsidR="00BA56DA" w:rsidRDefault="00F21323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Mokykla įsipareigoja,  pasitelkiant vaiko gerovės komisiją atrinkti ir išleisti </w:t>
      </w:r>
      <w:r w:rsidR="0059781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mokinių, iš kurių </w:t>
      </w:r>
      <w:r w:rsidR="0059781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mokinių, turi specialiųjų ugdymosi poreikių, į Stovyklos vykdytojo stovyklą, jei pagal Aprašą bus skirtas finansavimas.</w:t>
      </w:r>
    </w:p>
    <w:p w14:paraId="77B86A99" w14:textId="77777777" w:rsidR="00BA56DA" w:rsidRDefault="00F21323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Mokykla patvirtina, kad nėra sudariusi kito susitarimo dėl mokinių dalyvavimo stovykloje, kuri pagal Aprašą dalyvauja konkurse.</w:t>
      </w:r>
    </w:p>
    <w:p w14:paraId="78DE7241" w14:textId="77777777" w:rsidR="00BA56DA" w:rsidRDefault="00BA56DA">
      <w:pPr>
        <w:rPr>
          <w:rFonts w:ascii="Times New Roman" w:hAnsi="Times New Roman"/>
          <w:b/>
          <w:sz w:val="24"/>
          <w:szCs w:val="24"/>
        </w:rPr>
      </w:pPr>
    </w:p>
    <w:p w14:paraId="08D21F6D" w14:textId="77777777" w:rsidR="00BA56DA" w:rsidRDefault="00BA56D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9678" w:type="dxa"/>
        <w:tblInd w:w="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08"/>
      </w:tblGrid>
      <w:tr w:rsidR="00BA56DA" w14:paraId="4B899DDD" w14:textId="77777777">
        <w:trPr>
          <w:trHeight w:val="40"/>
        </w:trPr>
        <w:tc>
          <w:tcPr>
            <w:tcW w:w="5070" w:type="dxa"/>
            <w:shd w:val="clear" w:color="auto" w:fill="auto"/>
          </w:tcPr>
          <w:p w14:paraId="000C5D29" w14:textId="77777777" w:rsidR="00BA56DA" w:rsidRDefault="00F21323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Stovyklos vykdytojas  </w:t>
            </w:r>
          </w:p>
        </w:tc>
        <w:tc>
          <w:tcPr>
            <w:tcW w:w="4608" w:type="dxa"/>
            <w:shd w:val="clear" w:color="auto" w:fill="auto"/>
          </w:tcPr>
          <w:p w14:paraId="755EA916" w14:textId="77777777" w:rsidR="00BA56DA" w:rsidRDefault="00F21323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Mokykla</w:t>
            </w:r>
          </w:p>
        </w:tc>
      </w:tr>
      <w:tr w:rsidR="00BA56DA" w14:paraId="47EF9F67" w14:textId="77777777">
        <w:trPr>
          <w:trHeight w:val="40"/>
        </w:trPr>
        <w:tc>
          <w:tcPr>
            <w:tcW w:w="5070" w:type="dxa"/>
            <w:shd w:val="clear" w:color="auto" w:fill="auto"/>
          </w:tcPr>
          <w:p w14:paraId="797A0BE9" w14:textId="531537BD" w:rsidR="00BA56DA" w:rsidRDefault="0059781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MB Mažųjų ugdymas</w:t>
            </w:r>
          </w:p>
        </w:tc>
        <w:tc>
          <w:tcPr>
            <w:tcW w:w="4608" w:type="dxa"/>
            <w:shd w:val="clear" w:color="auto" w:fill="auto"/>
          </w:tcPr>
          <w:p w14:paraId="5A27E7AC" w14:textId="77777777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Pavadinimas</w:t>
            </w:r>
          </w:p>
        </w:tc>
      </w:tr>
      <w:tr w:rsidR="00BA56DA" w14:paraId="1000C291" w14:textId="77777777">
        <w:trPr>
          <w:trHeight w:val="40"/>
        </w:trPr>
        <w:tc>
          <w:tcPr>
            <w:tcW w:w="5070" w:type="dxa"/>
            <w:shd w:val="clear" w:color="auto" w:fill="auto"/>
          </w:tcPr>
          <w:p w14:paraId="4EC31E2A" w14:textId="41A3D22F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Juridinio asmens kodas: </w:t>
            </w:r>
            <w:r w:rsidR="00597817">
              <w:rPr>
                <w:rFonts w:ascii="Times New Roman" w:hAnsi="Times New Roman"/>
                <w:sz w:val="24"/>
                <w:szCs w:val="24"/>
              </w:rPr>
              <w:t>303214496</w:t>
            </w:r>
          </w:p>
        </w:tc>
        <w:tc>
          <w:tcPr>
            <w:tcW w:w="4608" w:type="dxa"/>
            <w:shd w:val="clear" w:color="auto" w:fill="auto"/>
          </w:tcPr>
          <w:p w14:paraId="2E6912BE" w14:textId="77777777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Juridinio asmens kodas: </w:t>
            </w:r>
          </w:p>
        </w:tc>
      </w:tr>
      <w:tr w:rsidR="00BA56DA" w14:paraId="33433CBF" w14:textId="77777777">
        <w:trPr>
          <w:trHeight w:val="40"/>
        </w:trPr>
        <w:tc>
          <w:tcPr>
            <w:tcW w:w="5070" w:type="dxa"/>
            <w:shd w:val="clear" w:color="auto" w:fill="auto"/>
          </w:tcPr>
          <w:p w14:paraId="0834E95B" w14:textId="4B90396F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PVM mokėtojo kodas: </w:t>
            </w:r>
            <w:r w:rsidR="00597817">
              <w:rPr>
                <w:rFonts w:ascii="Times New Roman" w:hAnsi="Times New Roman"/>
                <w:sz w:val="24"/>
                <w:szCs w:val="24"/>
              </w:rPr>
              <w:t>ne PVM mokėtojas</w:t>
            </w:r>
          </w:p>
        </w:tc>
        <w:tc>
          <w:tcPr>
            <w:tcW w:w="4608" w:type="dxa"/>
            <w:shd w:val="clear" w:color="auto" w:fill="auto"/>
          </w:tcPr>
          <w:p w14:paraId="70E8EFC5" w14:textId="77777777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PVM mokėtojo kodas: </w:t>
            </w:r>
          </w:p>
        </w:tc>
      </w:tr>
      <w:tr w:rsidR="00BA56DA" w14:paraId="77001D80" w14:textId="77777777">
        <w:trPr>
          <w:trHeight w:val="40"/>
        </w:trPr>
        <w:tc>
          <w:tcPr>
            <w:tcW w:w="5070" w:type="dxa"/>
            <w:shd w:val="clear" w:color="auto" w:fill="auto"/>
          </w:tcPr>
          <w:p w14:paraId="357E3FAF" w14:textId="49009119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Adresas: </w:t>
            </w:r>
            <w:r w:rsidR="00597817">
              <w:rPr>
                <w:rFonts w:ascii="Times New Roman" w:hAnsi="Times New Roman"/>
                <w:sz w:val="24"/>
                <w:szCs w:val="24"/>
              </w:rPr>
              <w:t>J. Žemgulio g. 46, Panevėžys</w:t>
            </w:r>
          </w:p>
        </w:tc>
        <w:tc>
          <w:tcPr>
            <w:tcW w:w="4608" w:type="dxa"/>
            <w:shd w:val="clear" w:color="auto" w:fill="auto"/>
          </w:tcPr>
          <w:p w14:paraId="475DDD50" w14:textId="77777777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Adresas: </w:t>
            </w:r>
          </w:p>
        </w:tc>
      </w:tr>
      <w:tr w:rsidR="00BA56DA" w14:paraId="77FB0C5D" w14:textId="77777777">
        <w:trPr>
          <w:trHeight w:val="40"/>
        </w:trPr>
        <w:tc>
          <w:tcPr>
            <w:tcW w:w="5070" w:type="dxa"/>
            <w:shd w:val="clear" w:color="auto" w:fill="auto"/>
          </w:tcPr>
          <w:p w14:paraId="5A78B6BA" w14:textId="18778506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Tel.: </w:t>
            </w:r>
            <w:r w:rsidR="00597817">
              <w:rPr>
                <w:rFonts w:ascii="Times New Roman" w:hAnsi="Times New Roman"/>
                <w:sz w:val="24"/>
                <w:szCs w:val="24"/>
              </w:rPr>
              <w:t>8-640 45248</w:t>
            </w:r>
          </w:p>
        </w:tc>
        <w:tc>
          <w:tcPr>
            <w:tcW w:w="4608" w:type="dxa"/>
            <w:shd w:val="clear" w:color="auto" w:fill="auto"/>
          </w:tcPr>
          <w:p w14:paraId="6406E7E4" w14:textId="77777777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Tel.: </w:t>
            </w:r>
          </w:p>
        </w:tc>
      </w:tr>
      <w:tr w:rsidR="00BA56DA" w14:paraId="36715F8C" w14:textId="77777777">
        <w:trPr>
          <w:trHeight w:val="40"/>
        </w:trPr>
        <w:tc>
          <w:tcPr>
            <w:tcW w:w="5070" w:type="dxa"/>
            <w:shd w:val="clear" w:color="auto" w:fill="auto"/>
          </w:tcPr>
          <w:p w14:paraId="75163342" w14:textId="3FA87BE8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paštas: </w:t>
            </w:r>
            <w:r w:rsidR="00597817">
              <w:rPr>
                <w:rFonts w:ascii="Times New Roman" w:hAnsi="Times New Roman"/>
                <w:sz w:val="24"/>
                <w:szCs w:val="24"/>
              </w:rPr>
              <w:t>info@mug.lt</w:t>
            </w:r>
          </w:p>
        </w:tc>
        <w:tc>
          <w:tcPr>
            <w:tcW w:w="4608" w:type="dxa"/>
            <w:shd w:val="clear" w:color="auto" w:fill="auto"/>
          </w:tcPr>
          <w:p w14:paraId="6FB96555" w14:textId="77777777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paštas: </w:t>
            </w:r>
          </w:p>
        </w:tc>
      </w:tr>
      <w:tr w:rsidR="00BA56DA" w14:paraId="52ED4512" w14:textId="77777777">
        <w:trPr>
          <w:trHeight w:val="560"/>
        </w:trPr>
        <w:tc>
          <w:tcPr>
            <w:tcW w:w="5070" w:type="dxa"/>
            <w:shd w:val="clear" w:color="auto" w:fill="auto"/>
          </w:tcPr>
          <w:p w14:paraId="366B4677" w14:textId="2210B3F3" w:rsidR="00BA56DA" w:rsidRPr="00597817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Atstovas: </w:t>
            </w:r>
            <w:r w:rsidR="00597817">
              <w:rPr>
                <w:rFonts w:ascii="Times New Roman" w:hAnsi="Times New Roman"/>
                <w:sz w:val="24"/>
                <w:szCs w:val="24"/>
              </w:rPr>
              <w:t>Rasa Jurevičiūtė - Buikien</w:t>
            </w:r>
            <w:r w:rsidR="00597817">
              <w:rPr>
                <w:rFonts w:ascii="Times New Roman" w:hAnsi="Times New Roman"/>
                <w:sz w:val="24"/>
                <w:szCs w:val="24"/>
                <w:lang w:val="lt-LT"/>
              </w:rPr>
              <w:t>ė</w:t>
            </w:r>
          </w:p>
          <w:p w14:paraId="4C7B1D72" w14:textId="77777777" w:rsidR="00BA56DA" w:rsidRDefault="00BA56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256C91" w14:textId="77777777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parašas</w:t>
            </w:r>
          </w:p>
        </w:tc>
        <w:tc>
          <w:tcPr>
            <w:tcW w:w="4608" w:type="dxa"/>
            <w:shd w:val="clear" w:color="auto" w:fill="auto"/>
          </w:tcPr>
          <w:p w14:paraId="78C2BB75" w14:textId="77777777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Atstovas:</w:t>
            </w:r>
          </w:p>
          <w:p w14:paraId="619E6DF7" w14:textId="77777777" w:rsidR="00BA56DA" w:rsidRDefault="00BA56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ED7D51" w14:textId="77777777" w:rsidR="00BA56DA" w:rsidRDefault="00F213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parašas</w:t>
            </w:r>
          </w:p>
        </w:tc>
      </w:tr>
    </w:tbl>
    <w:p w14:paraId="737FA9AA" w14:textId="77777777" w:rsidR="00BA56DA" w:rsidRDefault="00BA56DA">
      <w:pPr>
        <w:jc w:val="right"/>
        <w:rPr>
          <w:rFonts w:ascii="Times New Roman" w:hAnsi="Times New Roman"/>
          <w:b/>
          <w:sz w:val="24"/>
          <w:szCs w:val="24"/>
        </w:rPr>
      </w:pPr>
    </w:p>
    <w:p w14:paraId="039CCEB4" w14:textId="77777777" w:rsidR="00BA56DA" w:rsidRDefault="00BA56DA">
      <w:pPr>
        <w:rPr>
          <w:rFonts w:ascii="Times New Roman" w:hAnsi="Times New Roman"/>
          <w:b/>
          <w:sz w:val="24"/>
          <w:szCs w:val="24"/>
        </w:rPr>
      </w:pPr>
    </w:p>
    <w:p w14:paraId="31B29141" w14:textId="77777777" w:rsidR="00BA56DA" w:rsidRDefault="00BA56DA"/>
    <w:sectPr w:rsidR="00BA56DA">
      <w:pgSz w:w="11906" w:h="16838"/>
      <w:pgMar w:top="1134" w:right="567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LT">
    <w:altName w:val="Arial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DA"/>
    <w:rsid w:val="003079F8"/>
    <w:rsid w:val="00597817"/>
    <w:rsid w:val="00BA56DA"/>
    <w:rsid w:val="00F21323"/>
    <w:rsid w:val="00F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0C9E2F"/>
  <w15:docId w15:val="{60778E32-CC44-814D-AC12-A5427583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="Helvetica Neue" w:hAnsi="Helvetica Neue" w:cs="Helvetica Neue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7B8"/>
    <w:pPr>
      <w:overflowPunct w:val="0"/>
      <w:autoSpaceDE w:val="0"/>
      <w:autoSpaceDN w:val="0"/>
      <w:adjustRightInd w:val="0"/>
    </w:pPr>
    <w:rPr>
      <w:rFonts w:ascii="HelveticaLT" w:eastAsia="Times New Roman" w:hAnsi="HelveticaLT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7B8"/>
    <w:pPr>
      <w:keepNext/>
      <w:jc w:val="center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semiHidden/>
    <w:rsid w:val="007A47B8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semiHidden/>
    <w:unhideWhenUsed/>
    <w:rsid w:val="007A47B8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7A47B8"/>
    <w:pPr>
      <w:overflowPunct/>
      <w:autoSpaceDE/>
      <w:autoSpaceDN/>
      <w:adjustRightInd/>
      <w:jc w:val="both"/>
    </w:pPr>
    <w:rPr>
      <w:rFonts w:ascii="Times New Roman" w:hAnsi="Times New Roman"/>
      <w:sz w:val="22"/>
      <w:lang w:val="lt-LT" w:eastAsia="lt-LT"/>
    </w:rPr>
  </w:style>
  <w:style w:type="character" w:customStyle="1" w:styleId="BodyTextChar">
    <w:name w:val="Body Text Char"/>
    <w:basedOn w:val="DefaultParagraphFont"/>
    <w:link w:val="BodyText"/>
    <w:rsid w:val="007A47B8"/>
    <w:rPr>
      <w:rFonts w:ascii="Times New Roman" w:eastAsia="Times New Roman" w:hAnsi="Times New Roman" w:cs="Times New Roman"/>
      <w:szCs w:val="20"/>
      <w:lang w:eastAsia="lt-LT"/>
    </w:rPr>
  </w:style>
  <w:style w:type="paragraph" w:styleId="BodyTextIndent">
    <w:name w:val="Body Text Indent"/>
    <w:basedOn w:val="Normal"/>
    <w:link w:val="BodyTextIndentChar"/>
    <w:semiHidden/>
    <w:unhideWhenUsed/>
    <w:rsid w:val="007A47B8"/>
    <w:pPr>
      <w:overflowPunct/>
      <w:autoSpaceDE/>
      <w:autoSpaceDN/>
      <w:adjustRightInd/>
      <w:ind w:firstLine="720"/>
      <w:jc w:val="both"/>
    </w:pPr>
    <w:rPr>
      <w:rFonts w:ascii="Times New Roman" w:hAnsi="Times New Roman"/>
      <w:sz w:val="24"/>
      <w:lang w:val="lt-LT" w:eastAsia="lt-LT"/>
    </w:rPr>
  </w:style>
  <w:style w:type="character" w:customStyle="1" w:styleId="BodyTextIndentChar">
    <w:name w:val="Body Text Indent Char"/>
    <w:basedOn w:val="DefaultParagraphFont"/>
    <w:link w:val="BodyTextIndent"/>
    <w:semiHidden/>
    <w:rsid w:val="007A47B8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BodyText2">
    <w:name w:val="Body Text 2"/>
    <w:basedOn w:val="Normal"/>
    <w:link w:val="BodyText2Char"/>
    <w:semiHidden/>
    <w:unhideWhenUsed/>
    <w:rsid w:val="007A47B8"/>
    <w:pPr>
      <w:overflowPunct/>
      <w:autoSpaceDE/>
      <w:autoSpaceDN/>
      <w:adjustRightInd/>
      <w:jc w:val="both"/>
    </w:pPr>
    <w:rPr>
      <w:rFonts w:ascii="Times New Roman" w:hAnsi="Times New Roman"/>
      <w:sz w:val="28"/>
      <w:lang w:val="lt-LT"/>
    </w:rPr>
  </w:style>
  <w:style w:type="character" w:customStyle="1" w:styleId="BodyText2Char">
    <w:name w:val="Body Text 2 Char"/>
    <w:basedOn w:val="DefaultParagraphFont"/>
    <w:link w:val="BodyText2"/>
    <w:semiHidden/>
    <w:rsid w:val="007A47B8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7A47B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styleId="CommentReference">
    <w:name w:val="annotation reference"/>
    <w:semiHidden/>
    <w:unhideWhenUsed/>
    <w:rsid w:val="007A47B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7B8"/>
    <w:rPr>
      <w:rFonts w:ascii="Tahoma" w:eastAsia="Times New Roman" w:hAnsi="Tahoma" w:cs="Tahoma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HelveticaLT" w:eastAsia="Times New Roman" w:hAnsi="HelveticaLT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3EF"/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character" w:customStyle="1" w:styleId="fontstyle01">
    <w:name w:val="fontstyle01"/>
    <w:basedOn w:val="DefaultParagraphFont"/>
    <w:rsid w:val="00DF544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F544C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lt-LT" w:eastAsia="lt-L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PPL5ygKWOP4rQ9pweYy6I8x5nQ==">AMUW2mU25VDx6lQMTpDz2o8vVgIVSWpKsXDJnOpgxWuTUrL9DubF23PCWNsi85izdngSIOjjE61H0JNx2ni41jm26LTZWN/gLQo6+sM6FU8avPURO4vBhZuz/3UEqYf2cnSQsa1DiKdK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Birietienė</dc:creator>
  <cp:lastModifiedBy>Petras Petraitis</cp:lastModifiedBy>
  <cp:revision>4</cp:revision>
  <dcterms:created xsi:type="dcterms:W3CDTF">2021-05-05T10:56:00Z</dcterms:created>
  <dcterms:modified xsi:type="dcterms:W3CDTF">2021-05-05T10:58:00Z</dcterms:modified>
</cp:coreProperties>
</file>